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ED0" w:rsidRPr="007F5E05" w:rsidRDefault="00C82A11" w:rsidP="00892ED0">
      <w:pPr>
        <w:spacing w:line="312" w:lineRule="auto"/>
        <w:jc w:val="center"/>
        <w:rPr>
          <w:rFonts w:ascii="Cambria" w:hAnsi="Cambria"/>
          <w:b/>
          <w:sz w:val="26"/>
          <w:szCs w:val="26"/>
          <w:u w:val="single"/>
        </w:rPr>
      </w:pPr>
      <w:r w:rsidRPr="00C82A11">
        <w:rPr>
          <w:rFonts w:ascii="Cambria" w:hAnsi="Cambria"/>
          <w:b/>
          <w:noProof/>
          <w:sz w:val="26"/>
          <w:szCs w:val="26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0.6pt;margin-top:-54pt;width:72.4pt;height:80.25pt;z-index:251663360;mso-position-horizontal-relative:margin" fillcolor="window">
            <v:imagedata r:id="rId7" o:title=""/>
            <w10:wrap anchorx="margin"/>
          </v:shape>
          <o:OLEObject Type="Embed" ProgID="PBrush" ShapeID="_x0000_s1026" DrawAspect="Content" ObjectID="_1547454029" r:id="rId8"/>
        </w:pict>
      </w:r>
      <w:r w:rsidR="002C06A1">
        <w:rPr>
          <w:rFonts w:ascii="Cambria" w:hAnsi="Cambria"/>
          <w:b/>
          <w:sz w:val="26"/>
          <w:szCs w:val="26"/>
          <w:u w:val="single"/>
        </w:rPr>
        <w:t>44</w:t>
      </w:r>
      <w:r w:rsidR="00892ED0">
        <w:rPr>
          <w:rFonts w:ascii="Cambria" w:hAnsi="Cambria"/>
          <w:b/>
          <w:sz w:val="26"/>
          <w:szCs w:val="26"/>
          <w:u w:val="single"/>
        </w:rPr>
        <w:t xml:space="preserve">  </w:t>
      </w:r>
    </w:p>
    <w:p w:rsidR="00892ED0" w:rsidRPr="007F5E05" w:rsidRDefault="00892ED0" w:rsidP="00892ED0">
      <w:pPr>
        <w:spacing w:line="312" w:lineRule="auto"/>
        <w:jc w:val="center"/>
        <w:rPr>
          <w:rFonts w:ascii="Cambria" w:hAnsi="Cambria"/>
          <w:b/>
          <w:sz w:val="26"/>
          <w:szCs w:val="26"/>
          <w:u w:val="single"/>
        </w:rPr>
      </w:pPr>
    </w:p>
    <w:p w:rsidR="00892ED0" w:rsidRPr="00B3088E" w:rsidRDefault="00892ED0" w:rsidP="00892ED0">
      <w:pPr>
        <w:spacing w:line="312" w:lineRule="auto"/>
        <w:jc w:val="center"/>
        <w:rPr>
          <w:rFonts w:ascii="Cambria" w:hAnsi="Cambria"/>
          <w:b/>
          <w:sz w:val="32"/>
          <w:szCs w:val="32"/>
          <w:u w:val="single"/>
        </w:rPr>
      </w:pPr>
      <w:r w:rsidRPr="00B3088E">
        <w:rPr>
          <w:rFonts w:ascii="Cambria" w:hAnsi="Cambria"/>
          <w:b/>
          <w:sz w:val="32"/>
          <w:szCs w:val="32"/>
          <w:u w:val="single"/>
        </w:rPr>
        <w:t>11</w:t>
      </w:r>
      <w:r w:rsidRPr="00B3088E">
        <w:rPr>
          <w:rFonts w:ascii="Cambria" w:hAnsi="Cambria"/>
          <w:b/>
          <w:sz w:val="32"/>
          <w:szCs w:val="32"/>
          <w:u w:val="single"/>
          <w:vertAlign w:val="superscript"/>
        </w:rPr>
        <w:t>th</w:t>
      </w:r>
      <w:r w:rsidRPr="00B3088E">
        <w:rPr>
          <w:rFonts w:ascii="Cambria" w:hAnsi="Cambria"/>
          <w:b/>
          <w:sz w:val="32"/>
          <w:szCs w:val="32"/>
          <w:u w:val="single"/>
        </w:rPr>
        <w:t xml:space="preserve"> GENERAL CONVOCATION - 2017</w:t>
      </w:r>
    </w:p>
    <w:p w:rsidR="00892ED0" w:rsidRPr="00B3088E" w:rsidRDefault="00892ED0" w:rsidP="00892ED0">
      <w:pPr>
        <w:jc w:val="center"/>
        <w:rPr>
          <w:rFonts w:ascii="Cambria" w:hAnsi="Cambria"/>
          <w:b/>
          <w:bCs/>
          <w:sz w:val="32"/>
          <w:szCs w:val="32"/>
          <w:u w:val="single"/>
        </w:rPr>
      </w:pPr>
      <w:r w:rsidRPr="00B3088E">
        <w:rPr>
          <w:rFonts w:ascii="Cambria" w:hAnsi="Cambria"/>
          <w:b/>
          <w:bCs/>
          <w:sz w:val="32"/>
          <w:szCs w:val="32"/>
          <w:u w:val="single"/>
        </w:rPr>
        <w:t>South Eastern University of Sri Lanka</w:t>
      </w:r>
    </w:p>
    <w:p w:rsidR="00892ED0" w:rsidRPr="007F5E05" w:rsidRDefault="00892ED0" w:rsidP="00892ED0">
      <w:pPr>
        <w:jc w:val="center"/>
        <w:rPr>
          <w:rFonts w:ascii="Cambria" w:hAnsi="Cambria"/>
          <w:b/>
          <w:bCs/>
          <w:sz w:val="26"/>
          <w:szCs w:val="26"/>
          <w:u w:val="single"/>
        </w:rPr>
      </w:pPr>
    </w:p>
    <w:p w:rsidR="008C35A3" w:rsidRDefault="008C35A3" w:rsidP="00B47B86">
      <w:pPr>
        <w:jc w:val="right"/>
        <w:rPr>
          <w:rFonts w:ascii="Book Antiqua" w:hAnsi="Book Antiqua"/>
          <w:szCs w:val="22"/>
        </w:rPr>
      </w:pPr>
    </w:p>
    <w:p w:rsidR="00B47B86" w:rsidRDefault="00892ED0" w:rsidP="00B47B86">
      <w:pPr>
        <w:jc w:val="both"/>
        <w:rPr>
          <w:rFonts w:ascii="Book Antiqua" w:hAnsi="Book Antiqua"/>
          <w:b/>
          <w:bCs/>
          <w:u w:val="single"/>
        </w:rPr>
      </w:pPr>
      <w:r>
        <w:rPr>
          <w:rFonts w:ascii="Book Antiqua" w:hAnsi="Book Antiqua"/>
        </w:rPr>
        <w:t>T</w:t>
      </w:r>
      <w:r w:rsidR="00B47B86" w:rsidRPr="00107FF1">
        <w:rPr>
          <w:rFonts w:ascii="Book Antiqua" w:hAnsi="Book Antiqua"/>
        </w:rPr>
        <w:t>he 11</w:t>
      </w:r>
      <w:r w:rsidR="00B47B86" w:rsidRPr="00107FF1">
        <w:rPr>
          <w:rFonts w:ascii="Book Antiqua" w:hAnsi="Book Antiqua"/>
          <w:vertAlign w:val="superscript"/>
        </w:rPr>
        <w:t>th</w:t>
      </w:r>
      <w:r w:rsidR="00B47B86" w:rsidRPr="00107FF1">
        <w:rPr>
          <w:rFonts w:ascii="Book Antiqua" w:hAnsi="Book Antiqua"/>
        </w:rPr>
        <w:t xml:space="preserve"> General Convocation of the South Eastern University of Sri Lanka is scheduled to be held at the Bandaranaike International Conference Hall (BMICH), Colombo on </w:t>
      </w:r>
      <w:r w:rsidR="00B47B86" w:rsidRPr="00107FF1">
        <w:rPr>
          <w:rFonts w:ascii="Book Antiqua" w:hAnsi="Book Antiqua"/>
          <w:b/>
          <w:u w:val="single"/>
        </w:rPr>
        <w:t>19</w:t>
      </w:r>
      <w:r w:rsidR="00B47B86" w:rsidRPr="00107FF1">
        <w:rPr>
          <w:rFonts w:ascii="Book Antiqua" w:hAnsi="Book Antiqua"/>
          <w:b/>
          <w:bCs/>
          <w:u w:val="single"/>
          <w:vertAlign w:val="superscript"/>
        </w:rPr>
        <w:t>th</w:t>
      </w:r>
      <w:r w:rsidR="00B47B86" w:rsidRPr="00107FF1">
        <w:rPr>
          <w:rFonts w:ascii="Book Antiqua" w:hAnsi="Book Antiqua"/>
          <w:b/>
          <w:bCs/>
          <w:u w:val="single"/>
        </w:rPr>
        <w:t xml:space="preserve"> February 2017 (Sunday) </w:t>
      </w:r>
      <w:r>
        <w:rPr>
          <w:rFonts w:ascii="Book Antiqua" w:hAnsi="Book Antiqua"/>
          <w:b/>
          <w:bCs/>
          <w:u w:val="single"/>
        </w:rPr>
        <w:t xml:space="preserve">in two sessions </w:t>
      </w:r>
      <w:r w:rsidR="00B47B86" w:rsidRPr="00107FF1">
        <w:rPr>
          <w:rFonts w:ascii="Book Antiqua" w:hAnsi="Book Antiqua"/>
          <w:b/>
          <w:bCs/>
          <w:u w:val="single"/>
        </w:rPr>
        <w:t xml:space="preserve">commencing at 8.00 am. </w:t>
      </w:r>
    </w:p>
    <w:p w:rsidR="00892ED0" w:rsidRDefault="00892ED0" w:rsidP="00B47B86">
      <w:pPr>
        <w:jc w:val="both"/>
        <w:rPr>
          <w:rFonts w:ascii="Book Antiqua" w:hAnsi="Book Antiqua"/>
          <w:b/>
          <w:bCs/>
          <w:u w:val="single"/>
        </w:rPr>
      </w:pPr>
    </w:p>
    <w:p w:rsidR="002C06A1" w:rsidRDefault="00892ED0" w:rsidP="00892ED0">
      <w:pPr>
        <w:rPr>
          <w:rFonts w:ascii="Cambria" w:hAnsi="Cambria"/>
          <w:b/>
          <w:i/>
        </w:rPr>
      </w:pPr>
      <w:r w:rsidRPr="001D4F3B">
        <w:rPr>
          <w:rFonts w:ascii="Cambria" w:hAnsi="Cambria"/>
          <w:b/>
          <w:i/>
        </w:rPr>
        <w:t>Session I</w:t>
      </w:r>
      <w:r w:rsidRPr="001D4F3B">
        <w:rPr>
          <w:rFonts w:ascii="Cambria" w:hAnsi="Cambria"/>
          <w:b/>
          <w:i/>
        </w:rPr>
        <w:tab/>
        <w:t>-</w:t>
      </w:r>
      <w:r w:rsidRPr="001D4F3B">
        <w:rPr>
          <w:rFonts w:ascii="Cambria" w:hAnsi="Cambria"/>
          <w:b/>
          <w:i/>
        </w:rPr>
        <w:tab/>
        <w:t>8.</w:t>
      </w:r>
      <w:r>
        <w:rPr>
          <w:rFonts w:ascii="Cambria" w:hAnsi="Cambria"/>
          <w:b/>
          <w:i/>
        </w:rPr>
        <w:t>0</w:t>
      </w:r>
      <w:r w:rsidRPr="001D4F3B">
        <w:rPr>
          <w:rFonts w:ascii="Cambria" w:hAnsi="Cambria"/>
          <w:b/>
          <w:i/>
        </w:rPr>
        <w:t>0am to 1</w:t>
      </w:r>
      <w:r>
        <w:rPr>
          <w:rFonts w:ascii="Cambria" w:hAnsi="Cambria"/>
          <w:b/>
          <w:i/>
        </w:rPr>
        <w:t>0</w:t>
      </w:r>
      <w:r w:rsidRPr="001D4F3B">
        <w:rPr>
          <w:rFonts w:ascii="Cambria" w:hAnsi="Cambria"/>
          <w:b/>
          <w:i/>
        </w:rPr>
        <w:t>.</w:t>
      </w:r>
      <w:r>
        <w:rPr>
          <w:rFonts w:ascii="Cambria" w:hAnsi="Cambria"/>
          <w:b/>
          <w:i/>
        </w:rPr>
        <w:t>3</w:t>
      </w:r>
      <w:r w:rsidRPr="001D4F3B">
        <w:rPr>
          <w:rFonts w:ascii="Cambria" w:hAnsi="Cambria"/>
          <w:b/>
          <w:i/>
        </w:rPr>
        <w:t>0am</w:t>
      </w:r>
      <w:r w:rsidRPr="001D4F3B">
        <w:rPr>
          <w:rFonts w:ascii="Cambria" w:hAnsi="Cambria"/>
          <w:b/>
          <w:i/>
        </w:rPr>
        <w:tab/>
      </w:r>
    </w:p>
    <w:p w:rsidR="00892ED0" w:rsidRPr="001D4F3B" w:rsidRDefault="002C06A1" w:rsidP="00892ED0">
      <w:pPr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ab/>
      </w:r>
      <w:r>
        <w:rPr>
          <w:rFonts w:ascii="Cambria" w:hAnsi="Cambria"/>
          <w:b/>
          <w:i/>
        </w:rPr>
        <w:tab/>
      </w:r>
      <w:r>
        <w:rPr>
          <w:rFonts w:ascii="Cambria" w:hAnsi="Cambria"/>
          <w:b/>
          <w:i/>
        </w:rPr>
        <w:tab/>
        <w:t>MBA</w:t>
      </w:r>
      <w:r w:rsidR="00A16534">
        <w:rPr>
          <w:rFonts w:ascii="Cambria" w:hAnsi="Cambria"/>
          <w:b/>
          <w:i/>
        </w:rPr>
        <w:t xml:space="preserve"> </w:t>
      </w:r>
      <w:r>
        <w:rPr>
          <w:rFonts w:ascii="Cambria" w:hAnsi="Cambria"/>
          <w:b/>
          <w:i/>
        </w:rPr>
        <w:t xml:space="preserve">[FMC], </w:t>
      </w:r>
      <w:proofErr w:type="spellStart"/>
      <w:r>
        <w:rPr>
          <w:rFonts w:ascii="Cambria" w:hAnsi="Cambria"/>
          <w:b/>
          <w:i/>
        </w:rPr>
        <w:t>B.Sc</w:t>
      </w:r>
      <w:proofErr w:type="spellEnd"/>
      <w:r>
        <w:rPr>
          <w:rFonts w:ascii="Cambria" w:hAnsi="Cambria"/>
          <w:b/>
          <w:i/>
        </w:rPr>
        <w:t xml:space="preserve"> (FAS), BA (FAC)</w:t>
      </w:r>
      <w:r w:rsidR="00892ED0" w:rsidRPr="001D4F3B">
        <w:rPr>
          <w:rFonts w:ascii="Cambria" w:hAnsi="Cambria"/>
          <w:b/>
          <w:i/>
        </w:rPr>
        <w:tab/>
      </w:r>
    </w:p>
    <w:p w:rsidR="00892ED0" w:rsidRDefault="00892ED0" w:rsidP="00892ED0">
      <w:pPr>
        <w:rPr>
          <w:rFonts w:ascii="Cambria" w:hAnsi="Cambria"/>
          <w:b/>
          <w:i/>
        </w:rPr>
      </w:pPr>
    </w:p>
    <w:p w:rsidR="00892ED0" w:rsidRDefault="00892ED0" w:rsidP="00892ED0">
      <w:pPr>
        <w:ind w:left="1440" w:hanging="720"/>
        <w:rPr>
          <w:rFonts w:ascii="Cambria" w:hAnsi="Cambria"/>
          <w:b/>
          <w:i/>
        </w:rPr>
      </w:pPr>
    </w:p>
    <w:p w:rsidR="00892ED0" w:rsidRDefault="00892ED0" w:rsidP="00892ED0">
      <w:pPr>
        <w:rPr>
          <w:rFonts w:ascii="Cambria" w:hAnsi="Cambria"/>
          <w:b/>
          <w:i/>
        </w:rPr>
      </w:pPr>
      <w:r w:rsidRPr="001D4F3B">
        <w:rPr>
          <w:rFonts w:ascii="Cambria" w:hAnsi="Cambria"/>
          <w:b/>
          <w:i/>
        </w:rPr>
        <w:t>Session II</w:t>
      </w:r>
      <w:r w:rsidRPr="001D4F3B">
        <w:rPr>
          <w:rFonts w:ascii="Cambria" w:hAnsi="Cambria"/>
          <w:b/>
          <w:i/>
        </w:rPr>
        <w:tab/>
        <w:t>-</w:t>
      </w:r>
      <w:r w:rsidRPr="001D4F3B">
        <w:rPr>
          <w:rFonts w:ascii="Cambria" w:hAnsi="Cambria"/>
          <w:b/>
          <w:i/>
        </w:rPr>
        <w:tab/>
      </w:r>
      <w:r>
        <w:rPr>
          <w:rFonts w:ascii="Cambria" w:hAnsi="Cambria"/>
          <w:b/>
          <w:i/>
        </w:rPr>
        <w:t>11</w:t>
      </w:r>
      <w:r w:rsidRPr="001D4F3B">
        <w:rPr>
          <w:rFonts w:ascii="Cambria" w:hAnsi="Cambria"/>
          <w:b/>
          <w:i/>
        </w:rPr>
        <w:t>.</w:t>
      </w:r>
      <w:r>
        <w:rPr>
          <w:rFonts w:ascii="Cambria" w:hAnsi="Cambria"/>
          <w:b/>
          <w:i/>
        </w:rPr>
        <w:t>0</w:t>
      </w:r>
      <w:r w:rsidRPr="001D4F3B">
        <w:rPr>
          <w:rFonts w:ascii="Cambria" w:hAnsi="Cambria"/>
          <w:b/>
          <w:i/>
        </w:rPr>
        <w:t>0</w:t>
      </w:r>
      <w:r>
        <w:rPr>
          <w:rFonts w:ascii="Cambria" w:hAnsi="Cambria"/>
          <w:b/>
          <w:i/>
        </w:rPr>
        <w:t>am</w:t>
      </w:r>
      <w:r w:rsidRPr="001D4F3B">
        <w:rPr>
          <w:rFonts w:ascii="Cambria" w:hAnsi="Cambria"/>
          <w:b/>
          <w:i/>
        </w:rPr>
        <w:t xml:space="preserve"> to </w:t>
      </w:r>
      <w:r>
        <w:rPr>
          <w:rFonts w:ascii="Cambria" w:hAnsi="Cambria"/>
          <w:b/>
          <w:i/>
        </w:rPr>
        <w:t>1</w:t>
      </w:r>
      <w:r w:rsidRPr="001D4F3B">
        <w:rPr>
          <w:rFonts w:ascii="Cambria" w:hAnsi="Cambria"/>
          <w:b/>
          <w:i/>
        </w:rPr>
        <w:t>.</w:t>
      </w:r>
      <w:r>
        <w:rPr>
          <w:rFonts w:ascii="Cambria" w:hAnsi="Cambria"/>
          <w:b/>
          <w:i/>
        </w:rPr>
        <w:t>0</w:t>
      </w:r>
      <w:r w:rsidRPr="001D4F3B">
        <w:rPr>
          <w:rFonts w:ascii="Cambria" w:hAnsi="Cambria"/>
          <w:b/>
          <w:i/>
        </w:rPr>
        <w:t>0pm</w:t>
      </w:r>
      <w:r w:rsidRPr="001D4F3B">
        <w:rPr>
          <w:rFonts w:ascii="Cambria" w:hAnsi="Cambria"/>
          <w:b/>
          <w:i/>
        </w:rPr>
        <w:tab/>
      </w:r>
      <w:r w:rsidRPr="001D4F3B">
        <w:rPr>
          <w:rFonts w:ascii="Cambria" w:hAnsi="Cambria"/>
          <w:b/>
          <w:i/>
        </w:rPr>
        <w:tab/>
      </w:r>
    </w:p>
    <w:p w:rsidR="002C06A1" w:rsidRPr="001D4F3B" w:rsidRDefault="002C06A1" w:rsidP="00892ED0">
      <w:pPr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ab/>
      </w:r>
      <w:r>
        <w:rPr>
          <w:rFonts w:ascii="Cambria" w:hAnsi="Cambria"/>
          <w:b/>
          <w:i/>
        </w:rPr>
        <w:tab/>
      </w:r>
      <w:r>
        <w:rPr>
          <w:rFonts w:ascii="Cambria" w:hAnsi="Cambria"/>
          <w:b/>
          <w:i/>
        </w:rPr>
        <w:tab/>
        <w:t>BBA, B.Com, MIT (FMC, BA (FIA)</w:t>
      </w:r>
    </w:p>
    <w:p w:rsidR="00B47B86" w:rsidRPr="00107FF1" w:rsidRDefault="00B47B86" w:rsidP="00B47B86">
      <w:pPr>
        <w:jc w:val="both"/>
        <w:rPr>
          <w:rFonts w:ascii="Book Antiqua" w:hAnsi="Book Antiqua"/>
          <w:sz w:val="20"/>
          <w:szCs w:val="20"/>
        </w:rPr>
      </w:pPr>
    </w:p>
    <w:p w:rsidR="00A16534" w:rsidRDefault="00A16534" w:rsidP="00B47B86">
      <w:pPr>
        <w:pStyle w:val="Heading1"/>
        <w:rPr>
          <w:rFonts w:ascii="Book Antiqua" w:hAnsi="Book Antiqua"/>
        </w:rPr>
      </w:pPr>
    </w:p>
    <w:p w:rsidR="00B47B86" w:rsidRPr="00107FF1" w:rsidRDefault="00CD16F5" w:rsidP="00B47B86">
      <w:pPr>
        <w:pStyle w:val="Heading1"/>
        <w:rPr>
          <w:rFonts w:ascii="Book Antiqua" w:hAnsi="Book Antiqua"/>
        </w:rPr>
      </w:pPr>
      <w:r>
        <w:rPr>
          <w:rFonts w:ascii="Book Antiqua" w:hAnsi="Book Antiqua"/>
        </w:rPr>
        <w:t xml:space="preserve">Issue </w:t>
      </w:r>
      <w:r w:rsidR="00B47B86" w:rsidRPr="00107FF1">
        <w:rPr>
          <w:rFonts w:ascii="Book Antiqua" w:hAnsi="Book Antiqua"/>
        </w:rPr>
        <w:t xml:space="preserve">of Cloaks &amp; Garlands </w:t>
      </w:r>
    </w:p>
    <w:p w:rsidR="00B47B86" w:rsidRPr="00107FF1" w:rsidRDefault="00B47B86" w:rsidP="00B47B86">
      <w:pPr>
        <w:jc w:val="both"/>
        <w:rPr>
          <w:rFonts w:ascii="Book Antiqua" w:hAnsi="Book Antiqua"/>
          <w:sz w:val="18"/>
        </w:rPr>
      </w:pPr>
    </w:p>
    <w:p w:rsidR="00892ED0" w:rsidRDefault="00892ED0" w:rsidP="00B47B86">
      <w:pPr>
        <w:jc w:val="both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Graduands</w:t>
      </w:r>
      <w:proofErr w:type="spellEnd"/>
      <w:r>
        <w:rPr>
          <w:rFonts w:ascii="Book Antiqua" w:hAnsi="Book Antiqua"/>
        </w:rPr>
        <w:t xml:space="preserve"> of respective faculties are requested </w:t>
      </w:r>
      <w:r w:rsidR="00B47B86" w:rsidRPr="00107FF1">
        <w:rPr>
          <w:rFonts w:ascii="Book Antiqua" w:hAnsi="Book Antiqua"/>
        </w:rPr>
        <w:t xml:space="preserve">to collect </w:t>
      </w:r>
      <w:r>
        <w:rPr>
          <w:rFonts w:ascii="Book Antiqua" w:hAnsi="Book Antiqua"/>
        </w:rPr>
        <w:t>the C</w:t>
      </w:r>
      <w:r w:rsidR="00B47B86" w:rsidRPr="00107FF1">
        <w:rPr>
          <w:rFonts w:ascii="Book Antiqua" w:hAnsi="Book Antiqua"/>
        </w:rPr>
        <w:t>loak,</w:t>
      </w:r>
      <w:r w:rsidR="00B47B86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G</w:t>
      </w:r>
      <w:r w:rsidR="00B47B86">
        <w:rPr>
          <w:rFonts w:ascii="Book Antiqua" w:hAnsi="Book Antiqua"/>
        </w:rPr>
        <w:t xml:space="preserve">arland </w:t>
      </w:r>
      <w:r>
        <w:rPr>
          <w:rFonts w:ascii="Book Antiqua" w:hAnsi="Book Antiqua"/>
        </w:rPr>
        <w:t>and P</w:t>
      </w:r>
      <w:r w:rsidR="00B47B86">
        <w:rPr>
          <w:rFonts w:ascii="Book Antiqua" w:hAnsi="Book Antiqua"/>
        </w:rPr>
        <w:t xml:space="preserve">asses etc. </w:t>
      </w:r>
      <w:r w:rsidR="00C741B7">
        <w:rPr>
          <w:rFonts w:ascii="Book Antiqua" w:hAnsi="Book Antiqua"/>
        </w:rPr>
        <w:t>o</w:t>
      </w:r>
      <w:r>
        <w:rPr>
          <w:rFonts w:ascii="Book Antiqua" w:hAnsi="Book Antiqua"/>
        </w:rPr>
        <w:t>n the following dates and places.</w:t>
      </w:r>
    </w:p>
    <w:p w:rsidR="00892ED0" w:rsidRDefault="00892ED0" w:rsidP="00B47B86">
      <w:pPr>
        <w:jc w:val="both"/>
        <w:rPr>
          <w:rFonts w:ascii="Book Antiqua" w:hAnsi="Book Antiqua"/>
        </w:rPr>
      </w:pPr>
    </w:p>
    <w:tbl>
      <w:tblPr>
        <w:tblStyle w:val="TableGrid"/>
        <w:tblW w:w="7848" w:type="dxa"/>
        <w:tblLook w:val="04A0"/>
      </w:tblPr>
      <w:tblGrid>
        <w:gridCol w:w="2239"/>
        <w:gridCol w:w="2459"/>
        <w:gridCol w:w="3150"/>
      </w:tblGrid>
      <w:tr w:rsidR="00CD16F5" w:rsidRPr="00892ED0" w:rsidTr="00CD16F5">
        <w:tc>
          <w:tcPr>
            <w:tcW w:w="2239" w:type="dxa"/>
          </w:tcPr>
          <w:p w:rsidR="00CD16F5" w:rsidRDefault="00CD16F5" w:rsidP="00DF0457">
            <w:pPr>
              <w:jc w:val="center"/>
              <w:rPr>
                <w:rFonts w:ascii="Book Antiqua" w:hAnsi="Book Antiqua"/>
                <w:b/>
              </w:rPr>
            </w:pPr>
            <w:r w:rsidRPr="00892ED0">
              <w:rPr>
                <w:rFonts w:ascii="Book Antiqua" w:hAnsi="Book Antiqua"/>
                <w:b/>
              </w:rPr>
              <w:t>Date</w:t>
            </w:r>
            <w:r>
              <w:rPr>
                <w:rFonts w:ascii="Book Antiqua" w:hAnsi="Book Antiqua"/>
                <w:b/>
              </w:rPr>
              <w:t xml:space="preserve"> &amp; Time</w:t>
            </w:r>
          </w:p>
          <w:p w:rsidR="00CD16F5" w:rsidRPr="00892ED0" w:rsidRDefault="00CD16F5" w:rsidP="00DF0457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459" w:type="dxa"/>
          </w:tcPr>
          <w:p w:rsidR="00CD16F5" w:rsidRPr="00892ED0" w:rsidRDefault="00CD16F5" w:rsidP="00892ED0">
            <w:pPr>
              <w:jc w:val="center"/>
              <w:rPr>
                <w:rFonts w:ascii="Book Antiqua" w:hAnsi="Book Antiqua"/>
                <w:b/>
              </w:rPr>
            </w:pPr>
            <w:proofErr w:type="spellStart"/>
            <w:r>
              <w:rPr>
                <w:rFonts w:ascii="Book Antiqua" w:hAnsi="Book Antiqua"/>
                <w:b/>
              </w:rPr>
              <w:t>Graduands</w:t>
            </w:r>
            <w:proofErr w:type="spellEnd"/>
          </w:p>
        </w:tc>
        <w:tc>
          <w:tcPr>
            <w:tcW w:w="3150" w:type="dxa"/>
          </w:tcPr>
          <w:p w:rsidR="00CD16F5" w:rsidRPr="00892ED0" w:rsidRDefault="00CD16F5" w:rsidP="00892ED0">
            <w:pPr>
              <w:jc w:val="center"/>
              <w:rPr>
                <w:rFonts w:ascii="Book Antiqua" w:hAnsi="Book Antiqua"/>
                <w:b/>
              </w:rPr>
            </w:pPr>
            <w:r w:rsidRPr="00892ED0">
              <w:rPr>
                <w:rFonts w:ascii="Book Antiqua" w:hAnsi="Book Antiqua"/>
                <w:b/>
              </w:rPr>
              <w:t>Cloak Issuing Place</w:t>
            </w:r>
          </w:p>
        </w:tc>
      </w:tr>
      <w:tr w:rsidR="00CD16F5" w:rsidTr="00CD16F5">
        <w:tc>
          <w:tcPr>
            <w:tcW w:w="2239" w:type="dxa"/>
          </w:tcPr>
          <w:p w:rsidR="00CD16F5" w:rsidRDefault="00CD16F5" w:rsidP="00DF045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04.01.2017 from 9.30 am onwards</w:t>
            </w:r>
          </w:p>
          <w:p w:rsidR="00CD16F5" w:rsidRDefault="00CD16F5" w:rsidP="00DF0457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459" w:type="dxa"/>
          </w:tcPr>
          <w:p w:rsidR="00CD16F5" w:rsidRDefault="00CD16F5" w:rsidP="00C741B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MBA</w:t>
            </w:r>
            <w:r w:rsidR="00C741B7">
              <w:rPr>
                <w:rFonts w:ascii="Book Antiqua" w:hAnsi="Book Antiqua"/>
              </w:rPr>
              <w:t xml:space="preserve"> (FMC)</w:t>
            </w:r>
          </w:p>
        </w:tc>
        <w:tc>
          <w:tcPr>
            <w:tcW w:w="3150" w:type="dxa"/>
            <w:vMerge w:val="restart"/>
          </w:tcPr>
          <w:p w:rsidR="00CD16F5" w:rsidRDefault="00CD16F5" w:rsidP="00DF0457">
            <w:pPr>
              <w:jc w:val="center"/>
              <w:rPr>
                <w:rFonts w:ascii="Book Antiqua" w:hAnsi="Book Antiqua"/>
              </w:rPr>
            </w:pPr>
          </w:p>
          <w:p w:rsidR="00CD16F5" w:rsidRDefault="00CD16F5" w:rsidP="00DF045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Board Room, Admin Block, SEUSL, </w:t>
            </w:r>
            <w:proofErr w:type="spellStart"/>
            <w:r>
              <w:rPr>
                <w:rFonts w:ascii="Book Antiqua" w:hAnsi="Book Antiqua"/>
              </w:rPr>
              <w:t>Oluvil</w:t>
            </w:r>
            <w:proofErr w:type="spellEnd"/>
          </w:p>
          <w:p w:rsidR="00CD16F5" w:rsidRDefault="00CD16F5" w:rsidP="00DF0457">
            <w:pPr>
              <w:jc w:val="center"/>
              <w:rPr>
                <w:rFonts w:ascii="Book Antiqua" w:hAnsi="Book Antiqua"/>
              </w:rPr>
            </w:pPr>
          </w:p>
        </w:tc>
      </w:tr>
      <w:tr w:rsidR="00CD16F5" w:rsidTr="00CD16F5">
        <w:tc>
          <w:tcPr>
            <w:tcW w:w="2239" w:type="dxa"/>
          </w:tcPr>
          <w:p w:rsidR="00CD16F5" w:rsidRDefault="00CD16F5" w:rsidP="0000245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04.01.2017 from 9.30 am onwards</w:t>
            </w:r>
          </w:p>
        </w:tc>
        <w:tc>
          <w:tcPr>
            <w:tcW w:w="2459" w:type="dxa"/>
          </w:tcPr>
          <w:p w:rsidR="00CD16F5" w:rsidRDefault="00C741B7" w:rsidP="00C741B7">
            <w:pPr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B.Sc</w:t>
            </w:r>
            <w:proofErr w:type="spellEnd"/>
            <w:r>
              <w:rPr>
                <w:rFonts w:ascii="Book Antiqua" w:hAnsi="Book Antiqua"/>
              </w:rPr>
              <w:t xml:space="preserve"> (</w:t>
            </w:r>
            <w:r w:rsidR="00CD16F5">
              <w:rPr>
                <w:rFonts w:ascii="Book Antiqua" w:hAnsi="Book Antiqua"/>
              </w:rPr>
              <w:t>FAS</w:t>
            </w:r>
            <w:r>
              <w:rPr>
                <w:rFonts w:ascii="Book Antiqua" w:hAnsi="Book Antiqua"/>
              </w:rPr>
              <w:t>)</w:t>
            </w:r>
          </w:p>
        </w:tc>
        <w:tc>
          <w:tcPr>
            <w:tcW w:w="3150" w:type="dxa"/>
            <w:vMerge/>
          </w:tcPr>
          <w:p w:rsidR="00CD16F5" w:rsidRDefault="00CD16F5" w:rsidP="00002458">
            <w:pPr>
              <w:jc w:val="both"/>
              <w:rPr>
                <w:rFonts w:ascii="Book Antiqua" w:hAnsi="Book Antiqua"/>
              </w:rPr>
            </w:pPr>
          </w:p>
        </w:tc>
      </w:tr>
      <w:tr w:rsidR="00CD16F5" w:rsidTr="00CD16F5">
        <w:tc>
          <w:tcPr>
            <w:tcW w:w="2239" w:type="dxa"/>
          </w:tcPr>
          <w:p w:rsidR="00CD16F5" w:rsidRDefault="00CD16F5" w:rsidP="00DF045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04.01.2017 from 9.30 am onwards</w:t>
            </w:r>
          </w:p>
        </w:tc>
        <w:tc>
          <w:tcPr>
            <w:tcW w:w="2459" w:type="dxa"/>
          </w:tcPr>
          <w:p w:rsidR="00CD16F5" w:rsidRDefault="00C741B7" w:rsidP="00C741B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BA (</w:t>
            </w:r>
            <w:r w:rsidR="00CD16F5">
              <w:rPr>
                <w:rFonts w:ascii="Book Antiqua" w:hAnsi="Book Antiqua"/>
              </w:rPr>
              <w:t>FAC</w:t>
            </w:r>
            <w:r>
              <w:rPr>
                <w:rFonts w:ascii="Book Antiqua" w:hAnsi="Book Antiqua"/>
              </w:rPr>
              <w:t>)</w:t>
            </w:r>
          </w:p>
        </w:tc>
        <w:tc>
          <w:tcPr>
            <w:tcW w:w="3150" w:type="dxa"/>
          </w:tcPr>
          <w:p w:rsidR="00CD16F5" w:rsidRDefault="00CD16F5" w:rsidP="004B4559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Faculty of Arts and Culture, SEUSL, </w:t>
            </w:r>
            <w:proofErr w:type="spellStart"/>
            <w:r>
              <w:rPr>
                <w:rFonts w:ascii="Book Antiqua" w:hAnsi="Book Antiqua"/>
              </w:rPr>
              <w:t>Oluvil</w:t>
            </w:r>
            <w:proofErr w:type="spellEnd"/>
          </w:p>
          <w:p w:rsidR="00CD16F5" w:rsidRDefault="00CD16F5" w:rsidP="004B4559">
            <w:pPr>
              <w:jc w:val="both"/>
              <w:rPr>
                <w:rFonts w:ascii="Book Antiqua" w:hAnsi="Book Antiqua"/>
              </w:rPr>
            </w:pPr>
          </w:p>
        </w:tc>
      </w:tr>
      <w:tr w:rsidR="00CD16F5" w:rsidTr="00CD16F5">
        <w:tc>
          <w:tcPr>
            <w:tcW w:w="2239" w:type="dxa"/>
          </w:tcPr>
          <w:p w:rsidR="00CD16F5" w:rsidRDefault="00CD16F5" w:rsidP="00DF045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05.01.2017 from 9.30 am onwards</w:t>
            </w:r>
          </w:p>
        </w:tc>
        <w:tc>
          <w:tcPr>
            <w:tcW w:w="2459" w:type="dxa"/>
          </w:tcPr>
          <w:p w:rsidR="00CD16F5" w:rsidRDefault="00C741B7" w:rsidP="00C741B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BBA, </w:t>
            </w:r>
            <w:proofErr w:type="spellStart"/>
            <w:r>
              <w:rPr>
                <w:rFonts w:ascii="Book Antiqua" w:hAnsi="Book Antiqua"/>
              </w:rPr>
              <w:t>BCom</w:t>
            </w:r>
            <w:proofErr w:type="spellEnd"/>
            <w:r>
              <w:rPr>
                <w:rFonts w:ascii="Book Antiqua" w:hAnsi="Book Antiqua"/>
              </w:rPr>
              <w:t>, MIT (</w:t>
            </w:r>
            <w:r w:rsidR="00CD16F5">
              <w:rPr>
                <w:rFonts w:ascii="Book Antiqua" w:hAnsi="Book Antiqua"/>
              </w:rPr>
              <w:t>FMC</w:t>
            </w:r>
            <w:r>
              <w:rPr>
                <w:rFonts w:ascii="Book Antiqua" w:hAnsi="Book Antiqua"/>
              </w:rPr>
              <w:t>)</w:t>
            </w:r>
          </w:p>
          <w:p w:rsidR="005A2FE8" w:rsidRDefault="005A2FE8" w:rsidP="00C741B7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3150" w:type="dxa"/>
          </w:tcPr>
          <w:p w:rsidR="00CD16F5" w:rsidRDefault="00CD16F5" w:rsidP="004B4559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Faculty of Management &amp; Commerce, SEUSL, </w:t>
            </w:r>
            <w:proofErr w:type="spellStart"/>
            <w:r>
              <w:rPr>
                <w:rFonts w:ascii="Book Antiqua" w:hAnsi="Book Antiqua"/>
              </w:rPr>
              <w:t>Oluvil</w:t>
            </w:r>
            <w:proofErr w:type="spellEnd"/>
          </w:p>
          <w:p w:rsidR="00CD16F5" w:rsidRDefault="00CD16F5" w:rsidP="004B4559">
            <w:pPr>
              <w:jc w:val="both"/>
              <w:rPr>
                <w:rFonts w:ascii="Book Antiqua" w:hAnsi="Book Antiqua"/>
              </w:rPr>
            </w:pPr>
          </w:p>
        </w:tc>
      </w:tr>
      <w:tr w:rsidR="00CD16F5" w:rsidTr="00CD16F5">
        <w:tc>
          <w:tcPr>
            <w:tcW w:w="2239" w:type="dxa"/>
          </w:tcPr>
          <w:p w:rsidR="00CD16F5" w:rsidRDefault="00CD16F5" w:rsidP="00DF045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05.01.2017 from 9.30 am onwards</w:t>
            </w:r>
          </w:p>
        </w:tc>
        <w:tc>
          <w:tcPr>
            <w:tcW w:w="2459" w:type="dxa"/>
          </w:tcPr>
          <w:p w:rsidR="00CD16F5" w:rsidRDefault="00C741B7" w:rsidP="00C741B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BA (</w:t>
            </w:r>
            <w:r w:rsidR="00CD16F5">
              <w:rPr>
                <w:rFonts w:ascii="Book Antiqua" w:hAnsi="Book Antiqua"/>
              </w:rPr>
              <w:t>FIA</w:t>
            </w:r>
            <w:r>
              <w:rPr>
                <w:rFonts w:ascii="Book Antiqua" w:hAnsi="Book Antiqua"/>
              </w:rPr>
              <w:t>)</w:t>
            </w:r>
          </w:p>
        </w:tc>
        <w:tc>
          <w:tcPr>
            <w:tcW w:w="3150" w:type="dxa"/>
          </w:tcPr>
          <w:p w:rsidR="00CD16F5" w:rsidRDefault="00CD16F5" w:rsidP="00B47B86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Faculty of Islamic studies and Arabic Language, SEUSL, </w:t>
            </w:r>
            <w:proofErr w:type="spellStart"/>
            <w:r>
              <w:rPr>
                <w:rFonts w:ascii="Book Antiqua" w:hAnsi="Book Antiqua"/>
              </w:rPr>
              <w:t>Oluvil</w:t>
            </w:r>
            <w:proofErr w:type="spellEnd"/>
          </w:p>
        </w:tc>
      </w:tr>
    </w:tbl>
    <w:p w:rsidR="00892ED0" w:rsidRDefault="00892ED0" w:rsidP="00B47B86">
      <w:pPr>
        <w:jc w:val="both"/>
        <w:rPr>
          <w:rFonts w:ascii="Book Antiqua" w:hAnsi="Book Antiqua"/>
        </w:rPr>
      </w:pPr>
    </w:p>
    <w:p w:rsidR="00B47B86" w:rsidRDefault="00B47B86" w:rsidP="00B47B86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In order to obtain </w:t>
      </w:r>
      <w:r w:rsidR="00CD16F5">
        <w:rPr>
          <w:rFonts w:ascii="Book Antiqua" w:hAnsi="Book Antiqua"/>
        </w:rPr>
        <w:t>the</w:t>
      </w:r>
      <w:r>
        <w:rPr>
          <w:rFonts w:ascii="Book Antiqua" w:hAnsi="Book Antiqua"/>
        </w:rPr>
        <w:t xml:space="preserve"> cloak and garlands, </w:t>
      </w:r>
      <w:proofErr w:type="spellStart"/>
      <w:r w:rsidR="00CD16F5">
        <w:rPr>
          <w:rFonts w:ascii="Book Antiqua" w:hAnsi="Book Antiqua"/>
        </w:rPr>
        <w:t>graduands</w:t>
      </w:r>
      <w:proofErr w:type="spellEnd"/>
      <w:r w:rsidRPr="00107FF1">
        <w:rPr>
          <w:rFonts w:ascii="Book Antiqua" w:hAnsi="Book Antiqua"/>
        </w:rPr>
        <w:t xml:space="preserve"> should produce </w:t>
      </w:r>
      <w:r w:rsidR="00CD16F5">
        <w:rPr>
          <w:rFonts w:ascii="Book Antiqua" w:hAnsi="Book Antiqua"/>
        </w:rPr>
        <w:t xml:space="preserve">their </w:t>
      </w:r>
      <w:r w:rsidRPr="00107FF1">
        <w:rPr>
          <w:rFonts w:ascii="Book Antiqua" w:hAnsi="Book Antiqua"/>
        </w:rPr>
        <w:t xml:space="preserve">Student Record Book or student Identity Card.  </w:t>
      </w:r>
    </w:p>
    <w:p w:rsidR="00CD16F5" w:rsidRDefault="00CD16F5" w:rsidP="00B47B86">
      <w:pPr>
        <w:jc w:val="both"/>
        <w:rPr>
          <w:rFonts w:ascii="Book Antiqua" w:hAnsi="Book Antiqua"/>
        </w:rPr>
      </w:pPr>
    </w:p>
    <w:p w:rsidR="00A16534" w:rsidRDefault="00A16534" w:rsidP="00B47B86">
      <w:pPr>
        <w:jc w:val="both"/>
        <w:rPr>
          <w:rFonts w:ascii="Book Antiqua" w:hAnsi="Book Antiqua"/>
        </w:rPr>
      </w:pPr>
    </w:p>
    <w:p w:rsidR="00A16534" w:rsidRPr="00107FF1" w:rsidRDefault="00A16534" w:rsidP="00B47B86">
      <w:pPr>
        <w:jc w:val="both"/>
        <w:rPr>
          <w:rFonts w:ascii="Book Antiqua" w:hAnsi="Book Antiqua"/>
        </w:rPr>
      </w:pPr>
    </w:p>
    <w:p w:rsidR="00B47B86" w:rsidRPr="00F23340" w:rsidRDefault="00B47B86" w:rsidP="00B47B86">
      <w:pPr>
        <w:jc w:val="both"/>
        <w:rPr>
          <w:rFonts w:ascii="Book Antiqua" w:hAnsi="Book Antiqua"/>
          <w:sz w:val="20"/>
          <w:szCs w:val="20"/>
        </w:rPr>
      </w:pPr>
    </w:p>
    <w:p w:rsidR="00B47B86" w:rsidRPr="00107FF1" w:rsidRDefault="00B47B86" w:rsidP="00B47B86">
      <w:pPr>
        <w:pStyle w:val="Heading1"/>
        <w:rPr>
          <w:rFonts w:ascii="Book Antiqua" w:hAnsi="Book Antiqua"/>
        </w:rPr>
      </w:pPr>
      <w:r w:rsidRPr="00107FF1">
        <w:rPr>
          <w:rFonts w:ascii="Book Antiqua" w:hAnsi="Book Antiqua"/>
        </w:rPr>
        <w:lastRenderedPageBreak/>
        <w:t xml:space="preserve">Return of Cloaks and </w:t>
      </w:r>
      <w:smartTag w:uri="urn:schemas-microsoft-com:office:smarttags" w:element="City">
        <w:smartTag w:uri="urn:schemas-microsoft-com:office:smarttags" w:element="place">
          <w:r w:rsidRPr="00107FF1">
            <w:rPr>
              <w:rFonts w:ascii="Book Antiqua" w:hAnsi="Book Antiqua"/>
            </w:rPr>
            <w:t>Garlands</w:t>
          </w:r>
        </w:smartTag>
      </w:smartTag>
    </w:p>
    <w:p w:rsidR="00B47B86" w:rsidRPr="00F23340" w:rsidRDefault="00B47B86" w:rsidP="00B47B86">
      <w:pPr>
        <w:jc w:val="both"/>
        <w:rPr>
          <w:rFonts w:ascii="Book Antiqua" w:hAnsi="Book Antiqua"/>
          <w:sz w:val="14"/>
          <w:szCs w:val="14"/>
        </w:rPr>
      </w:pPr>
    </w:p>
    <w:p w:rsidR="00B47B86" w:rsidRDefault="00B47B86" w:rsidP="00B47B86">
      <w:pPr>
        <w:jc w:val="both"/>
        <w:rPr>
          <w:rFonts w:ascii="Book Antiqua" w:hAnsi="Book Antiqua"/>
        </w:rPr>
      </w:pPr>
      <w:r w:rsidRPr="00107FF1">
        <w:rPr>
          <w:rFonts w:ascii="Book Antiqua" w:hAnsi="Book Antiqua"/>
        </w:rPr>
        <w:t xml:space="preserve">All </w:t>
      </w:r>
      <w:proofErr w:type="spellStart"/>
      <w:r w:rsidRPr="00107FF1">
        <w:rPr>
          <w:rFonts w:ascii="Book Antiqua" w:hAnsi="Book Antiqua"/>
        </w:rPr>
        <w:t>Graduands</w:t>
      </w:r>
      <w:proofErr w:type="spellEnd"/>
      <w:r w:rsidR="00CD16F5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of the Faculty of Management &amp; Commerce </w:t>
      </w:r>
      <w:r w:rsidRPr="00107FF1">
        <w:rPr>
          <w:rFonts w:ascii="Book Antiqua" w:hAnsi="Book Antiqua"/>
        </w:rPr>
        <w:t>are required to return their cloaks and garlands after the Convocation to the Academic and Student Affairs Division of the University on</w:t>
      </w:r>
      <w:r w:rsidR="00CD16F5">
        <w:rPr>
          <w:rFonts w:ascii="Book Antiqua" w:hAnsi="Book Antiqua"/>
        </w:rPr>
        <w:t xml:space="preserve"> the following dates </w:t>
      </w:r>
      <w:r w:rsidR="00CD16F5" w:rsidRPr="00107FF1">
        <w:rPr>
          <w:rFonts w:ascii="Book Antiqua" w:hAnsi="Book Antiqua"/>
        </w:rPr>
        <w:t>to</w:t>
      </w:r>
      <w:r w:rsidR="00CD16F5">
        <w:rPr>
          <w:rFonts w:ascii="Book Antiqua" w:hAnsi="Book Antiqua"/>
        </w:rPr>
        <w:t xml:space="preserve"> collect</w:t>
      </w:r>
      <w:r w:rsidRPr="00107FF1">
        <w:rPr>
          <w:rFonts w:ascii="Book Antiqua" w:hAnsi="Book Antiqua"/>
        </w:rPr>
        <w:t xml:space="preserve"> their degree certificates. Student Record Book too should be surrendered</w:t>
      </w:r>
      <w:r>
        <w:rPr>
          <w:rFonts w:ascii="Book Antiqua" w:hAnsi="Book Antiqua"/>
        </w:rPr>
        <w:t xml:space="preserve"> on that day</w:t>
      </w:r>
      <w:r w:rsidR="00C85DE9">
        <w:rPr>
          <w:rFonts w:ascii="Book Antiqua" w:hAnsi="Book Antiqua"/>
        </w:rPr>
        <w:t>.</w:t>
      </w:r>
      <w:r w:rsidRPr="00107FF1">
        <w:rPr>
          <w:rFonts w:ascii="Book Antiqua" w:hAnsi="Book Antiqua"/>
        </w:rPr>
        <w:t xml:space="preserve"> If the cloak and garland are not returned on the date specified, a penalty of Rs. 500 / = per day will be levied.</w:t>
      </w:r>
      <w:r>
        <w:rPr>
          <w:rFonts w:ascii="Book Antiqua" w:hAnsi="Book Antiqua"/>
        </w:rPr>
        <w:t xml:space="preserve"> Please note that </w:t>
      </w:r>
      <w:r w:rsidR="00CD16F5">
        <w:rPr>
          <w:rFonts w:ascii="Book Antiqua" w:hAnsi="Book Antiqua"/>
        </w:rPr>
        <w:t>the Degree</w:t>
      </w:r>
      <w:r>
        <w:rPr>
          <w:rFonts w:ascii="Book Antiqua" w:hAnsi="Book Antiqua"/>
        </w:rPr>
        <w:t xml:space="preserve"> </w:t>
      </w:r>
      <w:r w:rsidR="00CD16F5">
        <w:rPr>
          <w:rFonts w:ascii="Book Antiqua" w:hAnsi="Book Antiqua"/>
        </w:rPr>
        <w:t>C</w:t>
      </w:r>
      <w:r>
        <w:rPr>
          <w:rFonts w:ascii="Book Antiqua" w:hAnsi="Book Antiqua"/>
        </w:rPr>
        <w:t xml:space="preserve">ertificate will not be issued if </w:t>
      </w:r>
      <w:r w:rsidR="00CD16F5">
        <w:rPr>
          <w:rFonts w:ascii="Book Antiqua" w:hAnsi="Book Antiqua"/>
        </w:rPr>
        <w:br/>
      </w:r>
      <w:r>
        <w:rPr>
          <w:rFonts w:ascii="Book Antiqua" w:hAnsi="Book Antiqua"/>
        </w:rPr>
        <w:t xml:space="preserve">the cloak </w:t>
      </w:r>
      <w:r w:rsidR="00C85DE9">
        <w:rPr>
          <w:rFonts w:ascii="Book Antiqua" w:hAnsi="Book Antiqua"/>
        </w:rPr>
        <w:t>and</w:t>
      </w:r>
      <w:r>
        <w:rPr>
          <w:rFonts w:ascii="Book Antiqua" w:hAnsi="Book Antiqua"/>
        </w:rPr>
        <w:t xml:space="preserve"> garland </w:t>
      </w:r>
      <w:r w:rsidR="00C85DE9">
        <w:rPr>
          <w:rFonts w:ascii="Book Antiqua" w:hAnsi="Book Antiqua"/>
        </w:rPr>
        <w:t>are</w:t>
      </w:r>
      <w:r>
        <w:rPr>
          <w:rFonts w:ascii="Book Antiqua" w:hAnsi="Book Antiqua"/>
        </w:rPr>
        <w:t xml:space="preserve"> not returned. </w:t>
      </w:r>
      <w:proofErr w:type="spellStart"/>
      <w:r w:rsidR="00CD16F5">
        <w:rPr>
          <w:rFonts w:ascii="Book Antiqua" w:hAnsi="Book Antiqua"/>
        </w:rPr>
        <w:t>Graduands</w:t>
      </w:r>
      <w:proofErr w:type="spellEnd"/>
      <w:r>
        <w:rPr>
          <w:rFonts w:ascii="Book Antiqua" w:hAnsi="Book Antiqua"/>
        </w:rPr>
        <w:t xml:space="preserve"> should present </w:t>
      </w:r>
      <w:r w:rsidR="00CD16F5">
        <w:rPr>
          <w:rFonts w:ascii="Book Antiqua" w:hAnsi="Book Antiqua"/>
        </w:rPr>
        <w:t>themselves</w:t>
      </w:r>
      <w:r>
        <w:rPr>
          <w:rFonts w:ascii="Book Antiqua" w:hAnsi="Book Antiqua"/>
        </w:rPr>
        <w:t xml:space="preserve"> to collect </w:t>
      </w:r>
      <w:r w:rsidR="00CD16F5">
        <w:rPr>
          <w:rFonts w:ascii="Book Antiqua" w:hAnsi="Book Antiqua"/>
        </w:rPr>
        <w:t>their</w:t>
      </w:r>
      <w:r>
        <w:rPr>
          <w:rFonts w:ascii="Book Antiqua" w:hAnsi="Book Antiqua"/>
        </w:rPr>
        <w:t xml:space="preserve"> degree certificate</w:t>
      </w:r>
      <w:r w:rsidR="00CD16F5">
        <w:rPr>
          <w:rFonts w:ascii="Book Antiqua" w:hAnsi="Book Antiqua"/>
        </w:rPr>
        <w:t>s</w:t>
      </w:r>
      <w:r>
        <w:rPr>
          <w:rFonts w:ascii="Book Antiqua" w:hAnsi="Book Antiqua"/>
        </w:rPr>
        <w:t xml:space="preserve">. Degree certificate will not be issued to any other person on behalf of </w:t>
      </w:r>
      <w:proofErr w:type="spellStart"/>
      <w:r w:rsidR="00CD16F5">
        <w:rPr>
          <w:rFonts w:ascii="Book Antiqua" w:hAnsi="Book Antiqua"/>
        </w:rPr>
        <w:t>graduand</w:t>
      </w:r>
      <w:proofErr w:type="spellEnd"/>
      <w:r>
        <w:rPr>
          <w:rFonts w:ascii="Book Antiqua" w:hAnsi="Book Antiqua"/>
        </w:rPr>
        <w:t xml:space="preserve">. </w:t>
      </w:r>
    </w:p>
    <w:p w:rsidR="00CD16F5" w:rsidRDefault="00CD16F5" w:rsidP="00B47B86">
      <w:pPr>
        <w:jc w:val="both"/>
        <w:rPr>
          <w:rFonts w:ascii="Book Antiqua" w:hAnsi="Book Antiqua"/>
        </w:rPr>
      </w:pPr>
    </w:p>
    <w:p w:rsidR="00CD16F5" w:rsidRDefault="00CD16F5" w:rsidP="00B47B86">
      <w:pPr>
        <w:jc w:val="both"/>
        <w:rPr>
          <w:rFonts w:ascii="Book Antiqua" w:hAnsi="Book Antiqua"/>
        </w:rPr>
      </w:pPr>
    </w:p>
    <w:tbl>
      <w:tblPr>
        <w:tblStyle w:val="TableGrid"/>
        <w:tblW w:w="7848" w:type="dxa"/>
        <w:tblLook w:val="04A0"/>
      </w:tblPr>
      <w:tblGrid>
        <w:gridCol w:w="2239"/>
        <w:gridCol w:w="2459"/>
        <w:gridCol w:w="3150"/>
      </w:tblGrid>
      <w:tr w:rsidR="00CD16F5" w:rsidRPr="00892ED0" w:rsidTr="00002458">
        <w:tc>
          <w:tcPr>
            <w:tcW w:w="2239" w:type="dxa"/>
          </w:tcPr>
          <w:p w:rsidR="00CD16F5" w:rsidRDefault="00CD16F5" w:rsidP="00002458">
            <w:pPr>
              <w:jc w:val="center"/>
              <w:rPr>
                <w:rFonts w:ascii="Book Antiqua" w:hAnsi="Book Antiqua"/>
                <w:b/>
              </w:rPr>
            </w:pPr>
            <w:r w:rsidRPr="00892ED0">
              <w:rPr>
                <w:rFonts w:ascii="Book Antiqua" w:hAnsi="Book Antiqua"/>
                <w:b/>
              </w:rPr>
              <w:t>Date</w:t>
            </w:r>
            <w:r>
              <w:rPr>
                <w:rFonts w:ascii="Book Antiqua" w:hAnsi="Book Antiqua"/>
                <w:b/>
              </w:rPr>
              <w:t xml:space="preserve"> &amp; Time</w:t>
            </w:r>
          </w:p>
          <w:p w:rsidR="00CD16F5" w:rsidRPr="00892ED0" w:rsidRDefault="00CD16F5" w:rsidP="00002458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459" w:type="dxa"/>
          </w:tcPr>
          <w:p w:rsidR="00CD16F5" w:rsidRPr="00892ED0" w:rsidRDefault="00CD16F5" w:rsidP="00002458">
            <w:pPr>
              <w:jc w:val="center"/>
              <w:rPr>
                <w:rFonts w:ascii="Book Antiqua" w:hAnsi="Book Antiqua"/>
                <w:b/>
              </w:rPr>
            </w:pPr>
            <w:proofErr w:type="spellStart"/>
            <w:r>
              <w:rPr>
                <w:rFonts w:ascii="Book Antiqua" w:hAnsi="Book Antiqua"/>
                <w:b/>
              </w:rPr>
              <w:t>Graduands</w:t>
            </w:r>
            <w:proofErr w:type="spellEnd"/>
          </w:p>
        </w:tc>
        <w:tc>
          <w:tcPr>
            <w:tcW w:w="3150" w:type="dxa"/>
          </w:tcPr>
          <w:p w:rsidR="00CD16F5" w:rsidRPr="00892ED0" w:rsidRDefault="00CD16F5" w:rsidP="005A2FE8">
            <w:pPr>
              <w:jc w:val="center"/>
              <w:rPr>
                <w:rFonts w:ascii="Book Antiqua" w:hAnsi="Book Antiqua"/>
                <w:b/>
              </w:rPr>
            </w:pPr>
            <w:r w:rsidRPr="00892ED0">
              <w:rPr>
                <w:rFonts w:ascii="Book Antiqua" w:hAnsi="Book Antiqua"/>
                <w:b/>
              </w:rPr>
              <w:t xml:space="preserve">Cloak </w:t>
            </w:r>
            <w:r w:rsidR="005A2FE8">
              <w:rPr>
                <w:rFonts w:ascii="Book Antiqua" w:hAnsi="Book Antiqua"/>
                <w:b/>
              </w:rPr>
              <w:t>Returning</w:t>
            </w:r>
            <w:r w:rsidRPr="00892ED0">
              <w:rPr>
                <w:rFonts w:ascii="Book Antiqua" w:hAnsi="Book Antiqua"/>
                <w:b/>
              </w:rPr>
              <w:t xml:space="preserve"> Place</w:t>
            </w:r>
          </w:p>
        </w:tc>
      </w:tr>
      <w:tr w:rsidR="005C7AB3" w:rsidTr="00002458">
        <w:tc>
          <w:tcPr>
            <w:tcW w:w="2239" w:type="dxa"/>
          </w:tcPr>
          <w:p w:rsidR="005C7AB3" w:rsidRDefault="005C7AB3" w:rsidP="0000245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04.03.2017 from 9.30 am onwards</w:t>
            </w:r>
          </w:p>
          <w:p w:rsidR="005C7AB3" w:rsidRDefault="005C7AB3" w:rsidP="00002458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459" w:type="dxa"/>
          </w:tcPr>
          <w:p w:rsidR="005C7AB3" w:rsidRDefault="005C7AB3" w:rsidP="001517E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BA (FAC)</w:t>
            </w:r>
          </w:p>
        </w:tc>
        <w:tc>
          <w:tcPr>
            <w:tcW w:w="3150" w:type="dxa"/>
            <w:vMerge w:val="restart"/>
          </w:tcPr>
          <w:p w:rsidR="005C7AB3" w:rsidRDefault="005C7AB3" w:rsidP="005A2FE8">
            <w:pPr>
              <w:jc w:val="center"/>
              <w:rPr>
                <w:rFonts w:ascii="Book Antiqua" w:hAnsi="Book Antiqua"/>
              </w:rPr>
            </w:pPr>
          </w:p>
          <w:p w:rsidR="005C7AB3" w:rsidRDefault="005C7AB3" w:rsidP="005A2FE8">
            <w:pPr>
              <w:jc w:val="center"/>
              <w:rPr>
                <w:rFonts w:ascii="Book Antiqua" w:hAnsi="Book Antiqua"/>
              </w:rPr>
            </w:pPr>
          </w:p>
          <w:p w:rsidR="005C7AB3" w:rsidRDefault="005C7AB3" w:rsidP="005A2FE8">
            <w:pPr>
              <w:jc w:val="center"/>
              <w:rPr>
                <w:rFonts w:ascii="Book Antiqua" w:hAnsi="Book Antiqua"/>
              </w:rPr>
            </w:pPr>
          </w:p>
          <w:p w:rsidR="005C7AB3" w:rsidRDefault="005C7AB3" w:rsidP="005A2FE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Academic and Student Affairs Division , Admin Block, SEUSL, </w:t>
            </w:r>
            <w:proofErr w:type="spellStart"/>
            <w:r>
              <w:rPr>
                <w:rFonts w:ascii="Book Antiqua" w:hAnsi="Book Antiqua"/>
              </w:rPr>
              <w:t>Oluvil</w:t>
            </w:r>
            <w:proofErr w:type="spellEnd"/>
          </w:p>
          <w:p w:rsidR="005C7AB3" w:rsidRDefault="005C7AB3" w:rsidP="005A2FE8">
            <w:pPr>
              <w:jc w:val="center"/>
              <w:rPr>
                <w:rFonts w:ascii="Book Antiqua" w:hAnsi="Book Antiqua"/>
              </w:rPr>
            </w:pPr>
          </w:p>
        </w:tc>
      </w:tr>
      <w:tr w:rsidR="005C7AB3" w:rsidTr="00002458">
        <w:tc>
          <w:tcPr>
            <w:tcW w:w="2239" w:type="dxa"/>
          </w:tcPr>
          <w:p w:rsidR="005C7AB3" w:rsidRDefault="005C7AB3" w:rsidP="005A2FE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05.03.2017 from 9.30 am onwards</w:t>
            </w:r>
          </w:p>
        </w:tc>
        <w:tc>
          <w:tcPr>
            <w:tcW w:w="2459" w:type="dxa"/>
          </w:tcPr>
          <w:p w:rsidR="005C7AB3" w:rsidRDefault="005C7AB3" w:rsidP="001517E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MA, BBA, </w:t>
            </w:r>
            <w:proofErr w:type="spellStart"/>
            <w:r>
              <w:rPr>
                <w:rFonts w:ascii="Book Antiqua" w:hAnsi="Book Antiqua"/>
              </w:rPr>
              <w:t>BCom</w:t>
            </w:r>
            <w:proofErr w:type="spellEnd"/>
            <w:r>
              <w:rPr>
                <w:rFonts w:ascii="Book Antiqua" w:hAnsi="Book Antiqua"/>
              </w:rPr>
              <w:t>, MIT (FMC)</w:t>
            </w:r>
          </w:p>
          <w:p w:rsidR="005C7AB3" w:rsidRDefault="005C7AB3" w:rsidP="001517E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3150" w:type="dxa"/>
            <w:vMerge/>
          </w:tcPr>
          <w:p w:rsidR="005C7AB3" w:rsidRDefault="005C7AB3" w:rsidP="00002458">
            <w:pPr>
              <w:jc w:val="both"/>
              <w:rPr>
                <w:rFonts w:ascii="Book Antiqua" w:hAnsi="Book Antiqua"/>
              </w:rPr>
            </w:pPr>
          </w:p>
        </w:tc>
      </w:tr>
      <w:tr w:rsidR="005C7AB3" w:rsidTr="00002458">
        <w:tc>
          <w:tcPr>
            <w:tcW w:w="2239" w:type="dxa"/>
          </w:tcPr>
          <w:p w:rsidR="005C7AB3" w:rsidRDefault="005C7AB3" w:rsidP="005A2FE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06.03.2017 from 9.30 am onwards</w:t>
            </w:r>
          </w:p>
          <w:p w:rsidR="005C7AB3" w:rsidRDefault="005C7AB3" w:rsidP="005A2FE8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459" w:type="dxa"/>
          </w:tcPr>
          <w:p w:rsidR="005C7AB3" w:rsidRDefault="005C7AB3" w:rsidP="001517E3">
            <w:pPr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B.Sc</w:t>
            </w:r>
            <w:proofErr w:type="spellEnd"/>
            <w:r>
              <w:rPr>
                <w:rFonts w:ascii="Book Antiqua" w:hAnsi="Book Antiqua"/>
              </w:rPr>
              <w:t xml:space="preserve"> (FAS)</w:t>
            </w:r>
          </w:p>
        </w:tc>
        <w:tc>
          <w:tcPr>
            <w:tcW w:w="3150" w:type="dxa"/>
            <w:vMerge/>
          </w:tcPr>
          <w:p w:rsidR="005C7AB3" w:rsidRDefault="005C7AB3" w:rsidP="00002458">
            <w:pPr>
              <w:jc w:val="both"/>
              <w:rPr>
                <w:rFonts w:ascii="Book Antiqua" w:hAnsi="Book Antiqua"/>
              </w:rPr>
            </w:pPr>
          </w:p>
        </w:tc>
      </w:tr>
      <w:tr w:rsidR="005C7AB3" w:rsidTr="00002458">
        <w:tc>
          <w:tcPr>
            <w:tcW w:w="2239" w:type="dxa"/>
          </w:tcPr>
          <w:p w:rsidR="005C7AB3" w:rsidRDefault="005C7AB3" w:rsidP="005A2FE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07.03.2017 from 9.30 am onwards</w:t>
            </w:r>
          </w:p>
        </w:tc>
        <w:tc>
          <w:tcPr>
            <w:tcW w:w="2459" w:type="dxa"/>
          </w:tcPr>
          <w:p w:rsidR="005C7AB3" w:rsidRDefault="005C7AB3" w:rsidP="001517E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BA (FIA)</w:t>
            </w:r>
          </w:p>
        </w:tc>
        <w:tc>
          <w:tcPr>
            <w:tcW w:w="3150" w:type="dxa"/>
            <w:vMerge/>
          </w:tcPr>
          <w:p w:rsidR="005C7AB3" w:rsidRDefault="005C7AB3" w:rsidP="00002458">
            <w:pPr>
              <w:jc w:val="both"/>
              <w:rPr>
                <w:rFonts w:ascii="Book Antiqua" w:hAnsi="Book Antiqua"/>
              </w:rPr>
            </w:pPr>
          </w:p>
        </w:tc>
      </w:tr>
    </w:tbl>
    <w:p w:rsidR="00CD16F5" w:rsidRDefault="00CD16F5" w:rsidP="00B47B86">
      <w:pPr>
        <w:jc w:val="both"/>
        <w:rPr>
          <w:rFonts w:ascii="Book Antiqua" w:hAnsi="Book Antiqua"/>
        </w:rPr>
      </w:pPr>
    </w:p>
    <w:p w:rsidR="00B47B86" w:rsidRPr="00F23340" w:rsidRDefault="00B47B86" w:rsidP="00B47B86">
      <w:pPr>
        <w:jc w:val="both"/>
        <w:rPr>
          <w:rFonts w:ascii="Book Antiqua" w:hAnsi="Book Antiqua"/>
          <w:sz w:val="20"/>
          <w:szCs w:val="20"/>
        </w:rPr>
      </w:pPr>
    </w:p>
    <w:p w:rsidR="00B47B86" w:rsidRPr="00107FF1" w:rsidRDefault="00B47B86" w:rsidP="00B47B86">
      <w:pPr>
        <w:jc w:val="both"/>
        <w:rPr>
          <w:rFonts w:ascii="Book Antiqua" w:hAnsi="Book Antiqua"/>
        </w:rPr>
      </w:pPr>
      <w:r w:rsidRPr="00107FF1">
        <w:rPr>
          <w:rFonts w:ascii="Book Antiqua" w:hAnsi="Book Antiqua"/>
        </w:rPr>
        <w:t xml:space="preserve">For further clarifications, please contact </w:t>
      </w:r>
      <w:r w:rsidR="00C85DE9">
        <w:rPr>
          <w:rFonts w:ascii="Book Antiqua" w:hAnsi="Book Antiqua"/>
        </w:rPr>
        <w:t xml:space="preserve">by </w:t>
      </w:r>
      <w:r w:rsidRPr="00107FF1">
        <w:rPr>
          <w:rFonts w:ascii="Book Antiqua" w:hAnsi="Book Antiqua"/>
        </w:rPr>
        <w:t>Tel: 067 2255463</w:t>
      </w:r>
      <w:r w:rsidR="00C85DE9">
        <w:rPr>
          <w:rFonts w:ascii="Book Antiqua" w:hAnsi="Book Antiqua"/>
        </w:rPr>
        <w:t xml:space="preserve"> or Fax: 067 2255463.</w:t>
      </w:r>
    </w:p>
    <w:p w:rsidR="00B47B86" w:rsidRDefault="00B47B86" w:rsidP="00B47B86">
      <w:pPr>
        <w:jc w:val="both"/>
        <w:rPr>
          <w:rFonts w:ascii="Book Antiqua" w:hAnsi="Book Antiqua"/>
        </w:rPr>
      </w:pPr>
    </w:p>
    <w:p w:rsidR="00B47B86" w:rsidRDefault="00B47B86" w:rsidP="00B47B86">
      <w:pPr>
        <w:jc w:val="both"/>
        <w:rPr>
          <w:rFonts w:ascii="Book Antiqua" w:hAnsi="Book Antiqua"/>
          <w:sz w:val="20"/>
          <w:szCs w:val="20"/>
        </w:rPr>
      </w:pPr>
    </w:p>
    <w:p w:rsidR="00B81A8A" w:rsidRDefault="00B81A8A" w:rsidP="00B47B86">
      <w:pPr>
        <w:jc w:val="both"/>
        <w:rPr>
          <w:rFonts w:ascii="Book Antiqua" w:hAnsi="Book Antiqua"/>
          <w:sz w:val="20"/>
          <w:szCs w:val="20"/>
        </w:rPr>
      </w:pPr>
    </w:p>
    <w:p w:rsidR="00B81A8A" w:rsidRPr="00B3088E" w:rsidRDefault="00B81A8A" w:rsidP="00B81A8A">
      <w:pPr>
        <w:shd w:val="clear" w:color="auto" w:fill="FFFFFF"/>
        <w:spacing w:line="338" w:lineRule="atLeast"/>
        <w:jc w:val="both"/>
        <w:rPr>
          <w:rFonts w:ascii="Cambria" w:hAnsi="Cambria" w:cs="Arial"/>
          <w:b/>
          <w:sz w:val="28"/>
          <w:szCs w:val="28"/>
        </w:rPr>
      </w:pPr>
      <w:r w:rsidRPr="00B3088E">
        <w:rPr>
          <w:rFonts w:ascii="Cambria" w:hAnsi="Cambria" w:cs="Arial"/>
          <w:b/>
          <w:sz w:val="28"/>
          <w:szCs w:val="28"/>
        </w:rPr>
        <w:t xml:space="preserve">MI. </w:t>
      </w:r>
      <w:proofErr w:type="spellStart"/>
      <w:r w:rsidRPr="00B3088E">
        <w:rPr>
          <w:rFonts w:ascii="Cambria" w:hAnsi="Cambria" w:cs="Arial"/>
          <w:b/>
          <w:sz w:val="28"/>
          <w:szCs w:val="28"/>
        </w:rPr>
        <w:t>Nawfer</w:t>
      </w:r>
      <w:proofErr w:type="spellEnd"/>
      <w:r w:rsidRPr="00B3088E">
        <w:rPr>
          <w:rFonts w:ascii="Cambria" w:hAnsi="Cambria" w:cs="Arial"/>
          <w:b/>
          <w:sz w:val="28"/>
          <w:szCs w:val="28"/>
        </w:rPr>
        <w:t xml:space="preserve"> </w:t>
      </w:r>
    </w:p>
    <w:p w:rsidR="00B81A8A" w:rsidRPr="00B3088E" w:rsidRDefault="00B81A8A" w:rsidP="00B81A8A">
      <w:pPr>
        <w:shd w:val="clear" w:color="auto" w:fill="FFFFFF"/>
        <w:spacing w:line="338" w:lineRule="atLeast"/>
        <w:jc w:val="both"/>
        <w:rPr>
          <w:rFonts w:ascii="Cambria" w:hAnsi="Cambria" w:cs="Arial"/>
          <w:b/>
          <w:sz w:val="28"/>
          <w:szCs w:val="28"/>
        </w:rPr>
      </w:pPr>
      <w:r w:rsidRPr="00B3088E">
        <w:rPr>
          <w:rFonts w:ascii="Cambria" w:hAnsi="Cambria" w:cs="Arial"/>
          <w:b/>
          <w:sz w:val="28"/>
          <w:szCs w:val="28"/>
        </w:rPr>
        <w:t>Act</w:t>
      </w:r>
      <w:r>
        <w:rPr>
          <w:rFonts w:ascii="Cambria" w:hAnsi="Cambria" w:cs="Arial"/>
          <w:b/>
          <w:sz w:val="28"/>
          <w:szCs w:val="28"/>
        </w:rPr>
        <w:t>ing</w:t>
      </w:r>
      <w:r w:rsidRPr="00B3088E">
        <w:rPr>
          <w:rFonts w:ascii="Cambria" w:hAnsi="Cambria" w:cs="Arial"/>
          <w:b/>
          <w:sz w:val="28"/>
          <w:szCs w:val="28"/>
        </w:rPr>
        <w:t xml:space="preserve"> Registrar</w:t>
      </w:r>
    </w:p>
    <w:p w:rsidR="00B81A8A" w:rsidRDefault="00B81A8A">
      <w:p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br w:type="page"/>
      </w:r>
    </w:p>
    <w:p w:rsidR="00B47B86" w:rsidRDefault="00B47B86">
      <w:pPr>
        <w:rPr>
          <w:rFonts w:ascii="Book Antiqua" w:hAnsi="Book Antiqua"/>
          <w:szCs w:val="22"/>
        </w:rPr>
      </w:pPr>
    </w:p>
    <w:sectPr w:rsidR="00B47B86" w:rsidSect="00CD16F5">
      <w:footerReference w:type="default" r:id="rId9"/>
      <w:pgSz w:w="11909" w:h="16834" w:code="9"/>
      <w:pgMar w:top="1440" w:right="1440" w:bottom="4" w:left="1728" w:header="576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C1C" w:rsidRDefault="00AF7C1C" w:rsidP="00C9536B">
      <w:r>
        <w:separator/>
      </w:r>
    </w:p>
  </w:endnote>
  <w:endnote w:type="continuationSeparator" w:id="1">
    <w:p w:rsidR="00AF7C1C" w:rsidRDefault="00AF7C1C" w:rsidP="00C953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36B" w:rsidRDefault="00C9536B">
    <w:pPr>
      <w:pStyle w:val="Footer"/>
      <w:jc w:val="center"/>
    </w:pPr>
  </w:p>
  <w:p w:rsidR="00C9536B" w:rsidRDefault="00C9536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C1C" w:rsidRDefault="00AF7C1C" w:rsidP="00C9536B">
      <w:r>
        <w:separator/>
      </w:r>
    </w:p>
  </w:footnote>
  <w:footnote w:type="continuationSeparator" w:id="1">
    <w:p w:rsidR="00AF7C1C" w:rsidRDefault="00AF7C1C" w:rsidP="00C953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6E2F"/>
    <w:rsid w:val="00053A67"/>
    <w:rsid w:val="000667A6"/>
    <w:rsid w:val="00095243"/>
    <w:rsid w:val="000B4564"/>
    <w:rsid w:val="000E679E"/>
    <w:rsid w:val="000F199E"/>
    <w:rsid w:val="00107FF1"/>
    <w:rsid w:val="0011547E"/>
    <w:rsid w:val="001378B7"/>
    <w:rsid w:val="00142C73"/>
    <w:rsid w:val="001806A4"/>
    <w:rsid w:val="001B08C7"/>
    <w:rsid w:val="001E5B79"/>
    <w:rsid w:val="00203BA1"/>
    <w:rsid w:val="002205F0"/>
    <w:rsid w:val="002550AA"/>
    <w:rsid w:val="00270CC3"/>
    <w:rsid w:val="002C06A1"/>
    <w:rsid w:val="002C5358"/>
    <w:rsid w:val="00315E81"/>
    <w:rsid w:val="0031659E"/>
    <w:rsid w:val="00331518"/>
    <w:rsid w:val="003449BC"/>
    <w:rsid w:val="00374102"/>
    <w:rsid w:val="0037699C"/>
    <w:rsid w:val="003D508A"/>
    <w:rsid w:val="003D7CD3"/>
    <w:rsid w:val="00470711"/>
    <w:rsid w:val="00495166"/>
    <w:rsid w:val="004B4559"/>
    <w:rsid w:val="004E45EE"/>
    <w:rsid w:val="004E5482"/>
    <w:rsid w:val="004F4372"/>
    <w:rsid w:val="004F5131"/>
    <w:rsid w:val="00501397"/>
    <w:rsid w:val="00510107"/>
    <w:rsid w:val="005312C3"/>
    <w:rsid w:val="005354BC"/>
    <w:rsid w:val="0054081B"/>
    <w:rsid w:val="00541E57"/>
    <w:rsid w:val="005500E8"/>
    <w:rsid w:val="005703F4"/>
    <w:rsid w:val="005829AE"/>
    <w:rsid w:val="00594338"/>
    <w:rsid w:val="005A2FE8"/>
    <w:rsid w:val="005A7C82"/>
    <w:rsid w:val="005C7877"/>
    <w:rsid w:val="005C7AB3"/>
    <w:rsid w:val="005D061A"/>
    <w:rsid w:val="005E032B"/>
    <w:rsid w:val="00630DC3"/>
    <w:rsid w:val="0065074B"/>
    <w:rsid w:val="006663C2"/>
    <w:rsid w:val="006939E6"/>
    <w:rsid w:val="006A6597"/>
    <w:rsid w:val="006C7AA9"/>
    <w:rsid w:val="006D2BD2"/>
    <w:rsid w:val="006D36A4"/>
    <w:rsid w:val="006E334E"/>
    <w:rsid w:val="007414E9"/>
    <w:rsid w:val="00770287"/>
    <w:rsid w:val="007904C8"/>
    <w:rsid w:val="007C6F5E"/>
    <w:rsid w:val="007D5CE2"/>
    <w:rsid w:val="007E5C62"/>
    <w:rsid w:val="007E6803"/>
    <w:rsid w:val="00817370"/>
    <w:rsid w:val="0083518F"/>
    <w:rsid w:val="00860837"/>
    <w:rsid w:val="00866E9B"/>
    <w:rsid w:val="00881B05"/>
    <w:rsid w:val="00892ED0"/>
    <w:rsid w:val="008C35A3"/>
    <w:rsid w:val="008D4E4D"/>
    <w:rsid w:val="00910DB8"/>
    <w:rsid w:val="00945BB6"/>
    <w:rsid w:val="0095443A"/>
    <w:rsid w:val="00966E2F"/>
    <w:rsid w:val="009704B5"/>
    <w:rsid w:val="009737AE"/>
    <w:rsid w:val="0097434E"/>
    <w:rsid w:val="009767B1"/>
    <w:rsid w:val="00986F98"/>
    <w:rsid w:val="009A67FE"/>
    <w:rsid w:val="009B43C5"/>
    <w:rsid w:val="009F398E"/>
    <w:rsid w:val="00A16534"/>
    <w:rsid w:val="00AB3777"/>
    <w:rsid w:val="00AD3CE0"/>
    <w:rsid w:val="00AE255A"/>
    <w:rsid w:val="00AF7C1C"/>
    <w:rsid w:val="00B13917"/>
    <w:rsid w:val="00B4360F"/>
    <w:rsid w:val="00B44587"/>
    <w:rsid w:val="00B47B86"/>
    <w:rsid w:val="00B81A8A"/>
    <w:rsid w:val="00BB5037"/>
    <w:rsid w:val="00BB5FE2"/>
    <w:rsid w:val="00BD07FF"/>
    <w:rsid w:val="00BD43B1"/>
    <w:rsid w:val="00BE03BA"/>
    <w:rsid w:val="00BE2D45"/>
    <w:rsid w:val="00C741B7"/>
    <w:rsid w:val="00C82A11"/>
    <w:rsid w:val="00C85DE9"/>
    <w:rsid w:val="00C9536B"/>
    <w:rsid w:val="00CA7098"/>
    <w:rsid w:val="00CD16F5"/>
    <w:rsid w:val="00D011B8"/>
    <w:rsid w:val="00D17C54"/>
    <w:rsid w:val="00D250FE"/>
    <w:rsid w:val="00D47375"/>
    <w:rsid w:val="00DA0712"/>
    <w:rsid w:val="00DC73C1"/>
    <w:rsid w:val="00DD1154"/>
    <w:rsid w:val="00DF0457"/>
    <w:rsid w:val="00DF1C6D"/>
    <w:rsid w:val="00DF35CE"/>
    <w:rsid w:val="00E056EB"/>
    <w:rsid w:val="00E450C1"/>
    <w:rsid w:val="00E47983"/>
    <w:rsid w:val="00E51C61"/>
    <w:rsid w:val="00E730BF"/>
    <w:rsid w:val="00E914B2"/>
    <w:rsid w:val="00E93DF2"/>
    <w:rsid w:val="00EA6B53"/>
    <w:rsid w:val="00ED5AFD"/>
    <w:rsid w:val="00EF5B92"/>
    <w:rsid w:val="00F23340"/>
    <w:rsid w:val="00F25E02"/>
    <w:rsid w:val="00F44778"/>
    <w:rsid w:val="00F57E8B"/>
    <w:rsid w:val="00F66C3F"/>
    <w:rsid w:val="00F83006"/>
    <w:rsid w:val="00FE4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si-LK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6E2F"/>
    <w:rPr>
      <w:sz w:val="24"/>
      <w:szCs w:val="24"/>
      <w:lang w:val="en-GB" w:bidi="ar-SA"/>
    </w:rPr>
  </w:style>
  <w:style w:type="paragraph" w:styleId="Heading1">
    <w:name w:val="heading 1"/>
    <w:basedOn w:val="Normal"/>
    <w:next w:val="Normal"/>
    <w:qFormat/>
    <w:rsid w:val="00966E2F"/>
    <w:pPr>
      <w:keepNext/>
      <w:jc w:val="both"/>
      <w:outlineLvl w:val="0"/>
    </w:pPr>
    <w:rPr>
      <w:b/>
      <w:bCs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354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953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9536B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C953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36B"/>
    <w:rPr>
      <w:sz w:val="24"/>
      <w:szCs w:val="24"/>
      <w:lang w:val="en-GB"/>
    </w:rPr>
  </w:style>
  <w:style w:type="table" w:styleId="TableGrid">
    <w:name w:val="Table Grid"/>
    <w:basedOn w:val="TableNormal"/>
    <w:rsid w:val="00892E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si-LK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6E2F"/>
    <w:rPr>
      <w:sz w:val="24"/>
      <w:szCs w:val="24"/>
      <w:lang w:val="en-GB" w:bidi="ar-SA"/>
    </w:rPr>
  </w:style>
  <w:style w:type="paragraph" w:styleId="Heading1">
    <w:name w:val="heading 1"/>
    <w:basedOn w:val="Normal"/>
    <w:next w:val="Normal"/>
    <w:qFormat/>
    <w:rsid w:val="00966E2F"/>
    <w:pPr>
      <w:keepNext/>
      <w:jc w:val="both"/>
      <w:outlineLvl w:val="0"/>
    </w:pPr>
    <w:rPr>
      <w:b/>
      <w:bCs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354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953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9536B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C953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36B"/>
    <w:rPr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2C582-E29E-4D72-B41F-AD7518651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375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Graduand,</vt:lpstr>
    </vt:vector>
  </TitlesOfParts>
  <Company>SEUSL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Graduand,</dc:title>
  <dc:creator>nawfermi</dc:creator>
  <cp:lastModifiedBy>Sampath Udayanga</cp:lastModifiedBy>
  <cp:revision>11</cp:revision>
  <cp:lastPrinted>2017-01-19T11:06:00Z</cp:lastPrinted>
  <dcterms:created xsi:type="dcterms:W3CDTF">2017-01-27T21:10:00Z</dcterms:created>
  <dcterms:modified xsi:type="dcterms:W3CDTF">2017-02-01T19:34:00Z</dcterms:modified>
</cp:coreProperties>
</file>